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0" w:rsidRDefault="003C2E30" w:rsidP="003C2E30">
      <w:pPr>
        <w:jc w:val="center"/>
        <w:rPr>
          <w:spacing w:val="1"/>
          <w:sz w:val="36"/>
          <w:szCs w:val="36"/>
        </w:rPr>
      </w:pPr>
      <w:r>
        <w:rPr>
          <w:spacing w:val="1"/>
          <w:sz w:val="36"/>
          <w:szCs w:val="36"/>
        </w:rPr>
        <w:t>ПРОЕКТНАЯ ДЕКЛАРАЦИЯ</w:t>
      </w:r>
    </w:p>
    <w:p w:rsidR="003C2E30" w:rsidRPr="0050586E" w:rsidRDefault="003C2E30" w:rsidP="003C2E30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75B0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275B0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 w:rsidR="000A0C84">
        <w:rPr>
          <w:sz w:val="24"/>
          <w:szCs w:val="24"/>
        </w:rPr>
        <w:t xml:space="preserve"> жилого</w:t>
      </w:r>
      <w:r>
        <w:rPr>
          <w:sz w:val="24"/>
          <w:szCs w:val="24"/>
        </w:rPr>
        <w:t xml:space="preserve"> дома </w:t>
      </w:r>
      <w:r w:rsidRPr="00073DB8">
        <w:rPr>
          <w:sz w:val="24"/>
          <w:szCs w:val="24"/>
        </w:rPr>
        <w:t xml:space="preserve">по </w:t>
      </w:r>
      <w:r w:rsidR="000A0C84">
        <w:rPr>
          <w:sz w:val="24"/>
          <w:szCs w:val="24"/>
        </w:rPr>
        <w:t>проезду Лазарева в</w:t>
      </w:r>
      <w:r w:rsidRPr="008A3B0B">
        <w:rPr>
          <w:sz w:val="24"/>
          <w:szCs w:val="24"/>
        </w:rPr>
        <w:t xml:space="preserve"> г. Иркутск</w:t>
      </w:r>
      <w:r w:rsidR="000A0C84">
        <w:rPr>
          <w:sz w:val="24"/>
          <w:szCs w:val="24"/>
        </w:rPr>
        <w:t>е.</w:t>
      </w:r>
    </w:p>
    <w:p w:rsidR="00FE152B" w:rsidRDefault="00FE152B" w:rsidP="003C2E30">
      <w:pPr>
        <w:jc w:val="center"/>
        <w:rPr>
          <w:sz w:val="24"/>
          <w:szCs w:val="24"/>
        </w:rPr>
      </w:pPr>
    </w:p>
    <w:p w:rsidR="003C2E30" w:rsidRDefault="003C2E30" w:rsidP="003C2E30">
      <w:pPr>
        <w:jc w:val="center"/>
        <w:rPr>
          <w:sz w:val="24"/>
          <w:szCs w:val="24"/>
        </w:rPr>
      </w:pPr>
      <w:r w:rsidRPr="00275B00">
        <w:rPr>
          <w:sz w:val="24"/>
          <w:szCs w:val="24"/>
        </w:rPr>
        <w:t>Дата размещения в сети Интернет –</w:t>
      </w:r>
      <w:r>
        <w:rPr>
          <w:sz w:val="24"/>
          <w:szCs w:val="24"/>
        </w:rPr>
        <w:t xml:space="preserve">  «</w:t>
      </w:r>
      <w:r w:rsidR="00FA4303">
        <w:rPr>
          <w:sz w:val="24"/>
          <w:szCs w:val="24"/>
        </w:rPr>
        <w:t>29</w:t>
      </w:r>
      <w:r>
        <w:rPr>
          <w:sz w:val="24"/>
          <w:szCs w:val="24"/>
        </w:rPr>
        <w:t xml:space="preserve">»  </w:t>
      </w:r>
      <w:r w:rsidR="000A0C84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2014 г.</w:t>
      </w:r>
      <w:r w:rsidRPr="00275B00">
        <w:rPr>
          <w:sz w:val="24"/>
          <w:szCs w:val="24"/>
        </w:rPr>
        <w:t xml:space="preserve"> </w:t>
      </w:r>
    </w:p>
    <w:p w:rsidR="003C2E30" w:rsidRDefault="003C2E30" w:rsidP="003C2E30">
      <w:pPr>
        <w:jc w:val="center"/>
        <w:rPr>
          <w:sz w:val="24"/>
          <w:szCs w:val="24"/>
        </w:rPr>
      </w:pPr>
      <w:proofErr w:type="gramStart"/>
      <w:r w:rsidRPr="00141AE9">
        <w:rPr>
          <w:sz w:val="24"/>
          <w:szCs w:val="24"/>
        </w:rPr>
        <w:t>опубликована</w:t>
      </w:r>
      <w:proofErr w:type="gramEnd"/>
      <w:r w:rsidRPr="00141AE9">
        <w:rPr>
          <w:sz w:val="24"/>
          <w:szCs w:val="24"/>
        </w:rPr>
        <w:t xml:space="preserve"> на сайте </w:t>
      </w:r>
      <w:hyperlink r:id="rId5" w:history="1">
        <w:r w:rsidRPr="00141AE9">
          <w:rPr>
            <w:sz w:val="24"/>
            <w:szCs w:val="24"/>
          </w:rPr>
          <w:t>realty.irk.ru</w:t>
        </w:r>
      </w:hyperlink>
    </w:p>
    <w:p w:rsidR="003C2E30" w:rsidRPr="00CD284B" w:rsidRDefault="003C2E30" w:rsidP="003C2E30">
      <w:pPr>
        <w:jc w:val="center"/>
        <w:rPr>
          <w:sz w:val="16"/>
          <w:szCs w:val="16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869"/>
        <w:gridCol w:w="5509"/>
      </w:tblGrid>
      <w:tr w:rsidR="003C2E30" w:rsidRPr="003568C5" w:rsidTr="00FA4303">
        <w:tc>
          <w:tcPr>
            <w:tcW w:w="10364" w:type="dxa"/>
            <w:gridSpan w:val="3"/>
            <w:shd w:val="clear" w:color="auto" w:fill="auto"/>
          </w:tcPr>
          <w:p w:rsidR="003C2E30" w:rsidRPr="003568C5" w:rsidRDefault="003C2E30" w:rsidP="001D6D85">
            <w:pPr>
              <w:jc w:val="center"/>
              <w:rPr>
                <w:sz w:val="22"/>
                <w:szCs w:val="22"/>
              </w:rPr>
            </w:pPr>
            <w:r w:rsidRPr="003568C5">
              <w:rPr>
                <w:bCs/>
                <w:sz w:val="22"/>
                <w:szCs w:val="22"/>
              </w:rPr>
              <w:t xml:space="preserve">Закрытое акционерное общество «МАИРТА» публикует настоящую Проектную декларацию в соответствии, </w:t>
            </w:r>
            <w:r>
              <w:rPr>
                <w:bCs/>
                <w:sz w:val="22"/>
                <w:szCs w:val="22"/>
              </w:rPr>
              <w:t>с</w:t>
            </w:r>
            <w:r w:rsidRPr="003568C5">
              <w:rPr>
                <w:bCs/>
                <w:sz w:val="22"/>
                <w:szCs w:val="22"/>
              </w:rPr>
              <w:t xml:space="preserve"> Федеральн</w:t>
            </w:r>
            <w:r>
              <w:rPr>
                <w:bCs/>
                <w:sz w:val="22"/>
                <w:szCs w:val="22"/>
              </w:rPr>
              <w:t>ым</w:t>
            </w:r>
            <w:r w:rsidRPr="003568C5">
              <w:rPr>
                <w:bCs/>
                <w:sz w:val="22"/>
                <w:szCs w:val="22"/>
              </w:rPr>
              <w:t xml:space="preserve"> закон</w:t>
            </w:r>
            <w:r>
              <w:rPr>
                <w:bCs/>
                <w:sz w:val="22"/>
                <w:szCs w:val="22"/>
              </w:rPr>
              <w:t>ом</w:t>
            </w:r>
            <w:r w:rsidRPr="003568C5">
              <w:rPr>
                <w:bCs/>
                <w:sz w:val="22"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3568C5">
              <w:rPr>
                <w:sz w:val="22"/>
                <w:szCs w:val="22"/>
              </w:rPr>
              <w:t xml:space="preserve"> от 30.12.2004 г. № 214-ФЗ.</w:t>
            </w:r>
          </w:p>
        </w:tc>
      </w:tr>
      <w:tr w:rsidR="003C2E30" w:rsidRPr="003568C5" w:rsidTr="00FA4303">
        <w:tc>
          <w:tcPr>
            <w:tcW w:w="10364" w:type="dxa"/>
            <w:gridSpan w:val="3"/>
            <w:shd w:val="clear" w:color="auto" w:fill="auto"/>
          </w:tcPr>
          <w:p w:rsidR="003C2E30" w:rsidRPr="003568C5" w:rsidRDefault="003C2E30" w:rsidP="001D6D85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Информация о застройщике</w:t>
            </w:r>
          </w:p>
        </w:tc>
      </w:tr>
      <w:tr w:rsidR="003C2E30" w:rsidRPr="003568C5" w:rsidTr="00FA4303">
        <w:tc>
          <w:tcPr>
            <w:tcW w:w="986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1.1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Закрытое акционерное общество «МАИРТА»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г. Иркутск, ул. Розы Люксембург, 184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555-383, 519-067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Факс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519-127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>очта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911E8C" w:rsidP="001D6D85">
            <w:pPr>
              <w:rPr>
                <w:sz w:val="22"/>
                <w:szCs w:val="22"/>
              </w:rPr>
            </w:pPr>
            <w:hyperlink r:id="rId6" w:history="1">
              <w:r w:rsidR="003C2E30" w:rsidRPr="003568C5">
                <w:rPr>
                  <w:sz w:val="22"/>
                  <w:szCs w:val="22"/>
                </w:rPr>
                <w:t>mavr@irk.ru</w:t>
              </w:r>
            </w:hyperlink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 понедельника по пятницу с 8.00ч.  до 17.00 ч., обед с 12.00ч. до 13.00 ч.</w:t>
            </w:r>
          </w:p>
        </w:tc>
      </w:tr>
      <w:tr w:rsidR="003C2E30" w:rsidRPr="003568C5" w:rsidTr="00FA4303">
        <w:tc>
          <w:tcPr>
            <w:tcW w:w="986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1.2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государственной регистрации Застройщика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Зарегистрировано регистрационной палатой администрации города Иркутска 30.05.2001г.</w:t>
            </w:r>
          </w:p>
          <w:p w:rsidR="003C2E30" w:rsidRPr="003568C5" w:rsidRDefault="003C2E30" w:rsidP="001D6D85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Серия ИРП № 1447.</w:t>
            </w:r>
          </w:p>
          <w:p w:rsidR="003C2E30" w:rsidRPr="003568C5" w:rsidRDefault="003C2E30" w:rsidP="001D6D85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-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</w:t>
            </w:r>
            <w:r w:rsidRPr="003568C5">
              <w:rPr>
                <w:spacing w:val="1"/>
                <w:sz w:val="22"/>
                <w:szCs w:val="22"/>
              </w:rPr>
              <w:t xml:space="preserve">лиц о юридическом лице, зарегистрированном до 1 июля 2002 года: </w:t>
            </w:r>
            <w:r w:rsidRPr="003568C5">
              <w:rPr>
                <w:spacing w:val="3"/>
                <w:sz w:val="22"/>
                <w:szCs w:val="22"/>
              </w:rPr>
              <w:t xml:space="preserve">дата внесения </w:t>
            </w:r>
            <w:r w:rsidRPr="003568C5">
              <w:rPr>
                <w:sz w:val="22"/>
                <w:szCs w:val="22"/>
              </w:rPr>
              <w:t xml:space="preserve">записи 16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68C5">
                <w:rPr>
                  <w:sz w:val="22"/>
                  <w:szCs w:val="22"/>
                </w:rPr>
                <w:t>2002 г</w:t>
              </w:r>
            </w:smartTag>
            <w:r w:rsidRPr="003568C5">
              <w:rPr>
                <w:sz w:val="22"/>
                <w:szCs w:val="22"/>
              </w:rPr>
              <w:t>.</w:t>
            </w:r>
          </w:p>
          <w:p w:rsidR="003C2E30" w:rsidRPr="003568C5" w:rsidRDefault="003C2E30" w:rsidP="001D6D85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1"/>
                <w:sz w:val="22"/>
                <w:szCs w:val="22"/>
              </w:rPr>
              <w:t>Основной г</w:t>
            </w:r>
            <w:r w:rsidRPr="003568C5">
              <w:rPr>
                <w:spacing w:val="3"/>
                <w:sz w:val="22"/>
                <w:szCs w:val="22"/>
              </w:rPr>
              <w:t xml:space="preserve">осударственный регистрационный номер (ОГРН) </w:t>
            </w:r>
            <w:r w:rsidRPr="003568C5">
              <w:rPr>
                <w:sz w:val="22"/>
                <w:szCs w:val="22"/>
              </w:rPr>
              <w:t>102 38 01 54 88 58</w:t>
            </w:r>
            <w:r w:rsidRPr="003568C5">
              <w:rPr>
                <w:spacing w:val="3"/>
                <w:sz w:val="22"/>
                <w:szCs w:val="22"/>
              </w:rPr>
              <w:t>.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постановке на учет в налоговом органе серия 38 № 0086979 ИНН 3811067770</w:t>
            </w:r>
          </w:p>
        </w:tc>
      </w:tr>
      <w:tr w:rsidR="003C2E30" w:rsidRPr="003568C5" w:rsidTr="00FA4303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1.3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об учредителях (участниках) Застройщика</w:t>
            </w:r>
          </w:p>
        </w:tc>
        <w:tc>
          <w:tcPr>
            <w:tcW w:w="5509" w:type="dxa"/>
            <w:shd w:val="clear" w:color="auto" w:fill="auto"/>
          </w:tcPr>
          <w:p w:rsidR="003C2E30" w:rsidRPr="000B6B05" w:rsidRDefault="003C2E30" w:rsidP="001D6D85">
            <w:pPr>
              <w:rPr>
                <w:spacing w:val="-1"/>
              </w:rPr>
            </w:pPr>
            <w:proofErr w:type="spellStart"/>
            <w:r w:rsidRPr="000B6B05">
              <w:rPr>
                <w:spacing w:val="-1"/>
              </w:rPr>
              <w:t>Петрикова</w:t>
            </w:r>
            <w:proofErr w:type="spellEnd"/>
            <w:r w:rsidRPr="000B6B05">
              <w:rPr>
                <w:spacing w:val="-1"/>
              </w:rPr>
              <w:t xml:space="preserve"> </w:t>
            </w:r>
            <w:proofErr w:type="spellStart"/>
            <w:r w:rsidRPr="000B6B05">
              <w:rPr>
                <w:spacing w:val="-1"/>
              </w:rPr>
              <w:t>Ривека</w:t>
            </w:r>
            <w:proofErr w:type="spellEnd"/>
            <w:r w:rsidRPr="000B6B05">
              <w:rPr>
                <w:spacing w:val="-1"/>
              </w:rPr>
              <w:t xml:space="preserve"> Исаевна (доля в уставном капитале 34%).</w:t>
            </w:r>
          </w:p>
          <w:p w:rsidR="003C2E30" w:rsidRPr="000B6B05" w:rsidRDefault="003C2E30" w:rsidP="001D6D85">
            <w:pPr>
              <w:rPr>
                <w:spacing w:val="-1"/>
              </w:rPr>
            </w:pPr>
            <w:r w:rsidRPr="000B6B05">
              <w:rPr>
                <w:spacing w:val="-1"/>
              </w:rPr>
              <w:t>Токарева Ирина Олеговна (доля в уставном капитале 33%).</w:t>
            </w:r>
          </w:p>
          <w:p w:rsidR="003C2E30" w:rsidRPr="003568C5" w:rsidRDefault="003C2E30" w:rsidP="001D6D85">
            <w:pPr>
              <w:rPr>
                <w:spacing w:val="-1"/>
                <w:sz w:val="22"/>
                <w:szCs w:val="22"/>
              </w:rPr>
            </w:pPr>
            <w:r w:rsidRPr="000B6B05">
              <w:rPr>
                <w:spacing w:val="-1"/>
              </w:rPr>
              <w:t>Мещанинова Татьяна Ивановна (доля в уставном капитале 33%)</w:t>
            </w:r>
          </w:p>
        </w:tc>
      </w:tr>
      <w:tr w:rsidR="003C2E30" w:rsidRPr="003568C5" w:rsidTr="00FA4303">
        <w:trPr>
          <w:trHeight w:val="274"/>
        </w:trPr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1.4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3 лет, предшествующих опубликованию проектной декларации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Группа жилых домов индивидуальной планировки с офисными помещениями, административным зданием и подземной автостоянкой по ул. Трудовая 56/1,/2,/3/4 в г. Иркутске, включающая: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Блок-секцию №1</w:t>
            </w:r>
            <w:r w:rsidRPr="003568C5">
              <w:rPr>
                <w:sz w:val="22"/>
                <w:szCs w:val="22"/>
              </w:rPr>
              <w:t xml:space="preserve"> -108-квартирный 13-ти этажный с цокольным этажом жилой дом со встроенно-пристроенными нежилыми помещениями. </w:t>
            </w:r>
            <w:r w:rsidRPr="00F37580">
              <w:rPr>
                <w:sz w:val="22"/>
                <w:szCs w:val="22"/>
              </w:rPr>
              <w:t>Планируемый срок ввода в эксплуатацию 4 квартал 2012 года</w:t>
            </w:r>
            <w:r>
              <w:rPr>
                <w:sz w:val="22"/>
                <w:szCs w:val="22"/>
              </w:rPr>
              <w:t>.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17.12.2012г.</w:t>
            </w:r>
          </w:p>
          <w:p w:rsidR="003C2E30" w:rsidRPr="00F37580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2 </w:t>
            </w:r>
            <w:r w:rsidRPr="003568C5">
              <w:rPr>
                <w:sz w:val="22"/>
                <w:szCs w:val="22"/>
              </w:rPr>
              <w:t xml:space="preserve">– 70-квартирный 15-ти этажный с цокольным </w:t>
            </w:r>
            <w:r w:rsidRPr="00F37580">
              <w:rPr>
                <w:sz w:val="22"/>
                <w:szCs w:val="22"/>
              </w:rPr>
              <w:t xml:space="preserve">этажом жилой дом со встроенно-пристроенными нежилыми помещениями. Планируемый срок ввода </w:t>
            </w:r>
            <w:r>
              <w:rPr>
                <w:sz w:val="22"/>
                <w:szCs w:val="22"/>
              </w:rPr>
              <w:t>в эксплуатацию</w:t>
            </w:r>
            <w:r w:rsidRPr="00F37580">
              <w:rPr>
                <w:sz w:val="22"/>
                <w:szCs w:val="22"/>
              </w:rPr>
              <w:t xml:space="preserve"> 4 квартал 2011г.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F37580">
              <w:rPr>
                <w:sz w:val="22"/>
                <w:szCs w:val="22"/>
              </w:rPr>
              <w:t>Введена</w:t>
            </w:r>
            <w:proofErr w:type="gramEnd"/>
            <w:r w:rsidRPr="00F37580">
              <w:rPr>
                <w:sz w:val="22"/>
                <w:szCs w:val="22"/>
              </w:rPr>
              <w:t xml:space="preserve"> в эксплуатацию 30.12.2011г.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3 </w:t>
            </w:r>
            <w:r w:rsidRPr="003568C5">
              <w:rPr>
                <w:sz w:val="22"/>
                <w:szCs w:val="22"/>
              </w:rPr>
              <w:t xml:space="preserve">- 168-квартирный 13-ти этажный с цокольным этажом жилой дом со встроенно-пристроенными нежилыми помещениями; </w:t>
            </w:r>
            <w:r w:rsidRPr="00F37580">
              <w:rPr>
                <w:sz w:val="22"/>
                <w:szCs w:val="22"/>
              </w:rPr>
              <w:t xml:space="preserve">Планируемый срок ввода в эксплуатацию  4 квартал 2010г.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31.12.2010г.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Подземную парковку</w:t>
            </w:r>
            <w:r w:rsidRPr="003568C5">
              <w:rPr>
                <w:sz w:val="22"/>
                <w:szCs w:val="22"/>
              </w:rPr>
              <w:t xml:space="preserve"> – количество мест – 138, общая площадь – </w:t>
            </w:r>
            <w:smartTag w:uri="urn:schemas-microsoft-com:office:smarttags" w:element="metricconverter">
              <w:smartTagPr>
                <w:attr w:name="ProductID" w:val="3543,23 кв. м"/>
              </w:smartTagPr>
              <w:r w:rsidRPr="003568C5">
                <w:rPr>
                  <w:sz w:val="22"/>
                  <w:szCs w:val="22"/>
                </w:rPr>
                <w:t>3543,23 кв. м</w:t>
              </w:r>
            </w:smartTag>
            <w:r w:rsidRPr="003568C5">
              <w:rPr>
                <w:sz w:val="22"/>
                <w:szCs w:val="22"/>
              </w:rPr>
              <w:t xml:space="preserve">., площадь застройки – </w:t>
            </w:r>
            <w:smartTag w:uri="urn:schemas-microsoft-com:office:smarttags" w:element="metricconverter">
              <w:smartTagPr>
                <w:attr w:name="ProductID" w:val="2280 м2"/>
              </w:smartTagPr>
              <w:r w:rsidRPr="003568C5">
                <w:rPr>
                  <w:sz w:val="22"/>
                  <w:szCs w:val="22"/>
                </w:rPr>
                <w:t>2280 м</w:t>
              </w:r>
              <w:proofErr w:type="gramStart"/>
              <w:r w:rsidRPr="003568C5">
                <w:rPr>
                  <w:sz w:val="22"/>
                  <w:szCs w:val="22"/>
                </w:rPr>
                <w:t>2</w:t>
              </w:r>
            </w:smartTag>
            <w:proofErr w:type="gramEnd"/>
            <w:r w:rsidRPr="003568C5">
              <w:rPr>
                <w:sz w:val="22"/>
                <w:szCs w:val="22"/>
              </w:rPr>
              <w:t>, этажность – 2 подземных этажа.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>Планируемый срок ввода в эксплуатацию 1 квартал 2012 года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30.12.2011г.</w:t>
            </w:r>
          </w:p>
        </w:tc>
      </w:tr>
      <w:tr w:rsidR="003C2E30" w:rsidRPr="003568C5" w:rsidTr="00FA4303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1. 5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 w:rsidRPr="003568C5">
              <w:rPr>
                <w:sz w:val="22"/>
                <w:szCs w:val="22"/>
              </w:rPr>
              <w:lastRenderedPageBreak/>
              <w:t>0018.05-2009-3811067770-С-022 от 13.03.2013 г., выдано саморегулируемой организацией, основанной на членстве лиц, осуществляющих строительство, реконструкцию, капитальный ремонт объектов капитального  строительства – некоммерческим партнерством «Саморегулируемая организация строителей Байкальского региона».</w:t>
            </w:r>
          </w:p>
        </w:tc>
      </w:tr>
      <w:tr w:rsidR="00FA4303" w:rsidRPr="003568C5" w:rsidTr="00FA4303">
        <w:tc>
          <w:tcPr>
            <w:tcW w:w="986" w:type="dxa"/>
            <w:shd w:val="clear" w:color="auto" w:fill="auto"/>
          </w:tcPr>
          <w:p w:rsidR="00FA4303" w:rsidRPr="003568C5" w:rsidRDefault="00FA4303" w:rsidP="001D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86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1 полугодие 2014 г. </w:t>
            </w:r>
          </w:p>
        </w:tc>
        <w:tc>
          <w:tcPr>
            <w:tcW w:w="550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13 024,00 тыс. руб.</w:t>
            </w:r>
          </w:p>
        </w:tc>
      </w:tr>
      <w:tr w:rsidR="00FA4303" w:rsidRPr="003568C5" w:rsidTr="00FA4303">
        <w:tc>
          <w:tcPr>
            <w:tcW w:w="986" w:type="dxa"/>
            <w:shd w:val="clear" w:color="auto" w:fill="auto"/>
          </w:tcPr>
          <w:p w:rsidR="00FA4303" w:rsidRPr="003568C5" w:rsidRDefault="00FA4303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кредиторской задолженности по состоянию на 30 июня 2014 г.</w:t>
            </w:r>
          </w:p>
        </w:tc>
        <w:tc>
          <w:tcPr>
            <w:tcW w:w="550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585 761,00 тыс. руб.</w:t>
            </w:r>
          </w:p>
        </w:tc>
      </w:tr>
      <w:tr w:rsidR="00FA4303" w:rsidRPr="003568C5" w:rsidTr="00FA4303">
        <w:tc>
          <w:tcPr>
            <w:tcW w:w="986" w:type="dxa"/>
            <w:shd w:val="clear" w:color="auto" w:fill="auto"/>
          </w:tcPr>
          <w:p w:rsidR="00FA4303" w:rsidRPr="003568C5" w:rsidRDefault="00FA4303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FA4303" w:rsidRDefault="00FA4303" w:rsidP="006D55C7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дебиторской задолженности по состоянию на 30 июня 2014 г.</w:t>
            </w:r>
          </w:p>
        </w:tc>
        <w:tc>
          <w:tcPr>
            <w:tcW w:w="550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417 018,00 тыс. руб.</w:t>
            </w:r>
          </w:p>
        </w:tc>
      </w:tr>
      <w:tr w:rsidR="003C2E30" w:rsidRPr="003568C5" w:rsidTr="001D6D85">
        <w:trPr>
          <w:trHeight w:val="70"/>
        </w:trPr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  <w:lang w:val="en-US"/>
              </w:rPr>
            </w:pPr>
            <w:r w:rsidRPr="003568C5">
              <w:rPr>
                <w:sz w:val="22"/>
                <w:szCs w:val="22"/>
              </w:rPr>
              <w:t>1.</w:t>
            </w:r>
            <w:r w:rsidRPr="003568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Учредительные документы, свидетельство о государственной регистрации, свидетельство о постановке на учет в налоговом органе, утвержденные годовые отчеты, бухгалтерская отчетность, аудиторское заключение.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Документы доступны для ознакомления в офисе ЗАО «МАИРТА» по адресу: г. Иркутск, ул. Розы Люксембург, 184</w:t>
            </w:r>
          </w:p>
        </w:tc>
      </w:tr>
      <w:tr w:rsidR="003C2E30" w:rsidRPr="003568C5" w:rsidTr="001D6D85">
        <w:tc>
          <w:tcPr>
            <w:tcW w:w="10364" w:type="dxa"/>
            <w:gridSpan w:val="3"/>
            <w:shd w:val="clear" w:color="auto" w:fill="auto"/>
          </w:tcPr>
          <w:p w:rsidR="003C2E30" w:rsidRPr="003568C5" w:rsidRDefault="003C2E30" w:rsidP="001D6D85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8D4550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Строительство многоквартирн</w:t>
            </w:r>
            <w:r w:rsidR="008D4550">
              <w:rPr>
                <w:sz w:val="22"/>
                <w:szCs w:val="22"/>
              </w:rPr>
              <w:t>ого жилого</w:t>
            </w:r>
            <w:r w:rsidRPr="003568C5">
              <w:rPr>
                <w:sz w:val="22"/>
                <w:szCs w:val="22"/>
              </w:rPr>
              <w:t xml:space="preserve"> дом</w:t>
            </w:r>
            <w:r w:rsidR="008D4550">
              <w:rPr>
                <w:sz w:val="22"/>
                <w:szCs w:val="22"/>
              </w:rPr>
              <w:t>а по проезду Лазарева</w:t>
            </w:r>
            <w:r w:rsidRPr="003568C5">
              <w:rPr>
                <w:sz w:val="22"/>
                <w:szCs w:val="22"/>
              </w:rPr>
              <w:t xml:space="preserve"> в г. Иркутске. 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2.1.2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 и сроки реализации проекта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Этапы: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1. Подготовительные работы;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2. Земляные работы;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3. Строительство наружных инженерных сетей;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4. Строительно-монтажные работы.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6. Внутренние специальные работы (сантехнические, электромонтажные, слаботочные, лифты);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7.Отделочные работы - внутренние и наружные;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8. Работы по благоустройству.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Сроки реализации проекта строительства: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- начало строительства -  </w:t>
            </w:r>
            <w:r w:rsidR="00F53277">
              <w:rPr>
                <w:sz w:val="22"/>
                <w:szCs w:val="22"/>
              </w:rPr>
              <w:t>июль</w:t>
            </w:r>
            <w:r w:rsidRPr="003568C5">
              <w:rPr>
                <w:sz w:val="22"/>
                <w:szCs w:val="22"/>
              </w:rPr>
              <w:t xml:space="preserve">  2014 г.,</w:t>
            </w:r>
          </w:p>
          <w:p w:rsidR="003C2E30" w:rsidRPr="003568C5" w:rsidRDefault="003C2E30" w:rsidP="008854BF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- окончание строительства - </w:t>
            </w:r>
            <w:r w:rsidR="008854BF">
              <w:rPr>
                <w:sz w:val="22"/>
                <w:szCs w:val="22"/>
              </w:rPr>
              <w:t>октябрь</w:t>
            </w:r>
            <w:r w:rsidRPr="003568C5">
              <w:rPr>
                <w:sz w:val="22"/>
                <w:szCs w:val="22"/>
              </w:rPr>
              <w:t xml:space="preserve"> 201</w:t>
            </w:r>
            <w:r w:rsidR="00F53277">
              <w:rPr>
                <w:sz w:val="22"/>
                <w:szCs w:val="22"/>
              </w:rPr>
              <w:t>6</w:t>
            </w:r>
            <w:r w:rsidRPr="003568C5">
              <w:rPr>
                <w:sz w:val="22"/>
                <w:szCs w:val="22"/>
              </w:rPr>
              <w:t xml:space="preserve"> г.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2.1.3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Результат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5509" w:type="dxa"/>
            <w:shd w:val="clear" w:color="auto" w:fill="auto"/>
          </w:tcPr>
          <w:p w:rsidR="00F4282C" w:rsidRDefault="003C2E30" w:rsidP="00F4282C">
            <w:pPr>
              <w:spacing w:before="240"/>
              <w:rPr>
                <w:sz w:val="24"/>
                <w:szCs w:val="24"/>
              </w:rPr>
            </w:pPr>
            <w:r w:rsidRPr="003568C5">
              <w:rPr>
                <w:sz w:val="22"/>
                <w:szCs w:val="22"/>
              </w:rPr>
              <w:t xml:space="preserve"> </w:t>
            </w:r>
            <w:r w:rsidR="00F4282C" w:rsidRPr="003568C5">
              <w:rPr>
                <w:sz w:val="22"/>
                <w:szCs w:val="22"/>
              </w:rPr>
              <w:t xml:space="preserve">«Положительное заключение негосударственной экспертизы» № </w:t>
            </w:r>
            <w:r w:rsidR="00F4282C">
              <w:rPr>
                <w:sz w:val="22"/>
                <w:szCs w:val="22"/>
              </w:rPr>
              <w:t>2</w:t>
            </w:r>
            <w:r w:rsidR="00F4282C" w:rsidRPr="003568C5">
              <w:rPr>
                <w:sz w:val="22"/>
                <w:szCs w:val="22"/>
              </w:rPr>
              <w:t>-1-1-00</w:t>
            </w:r>
            <w:r w:rsidR="00F4282C">
              <w:rPr>
                <w:sz w:val="22"/>
                <w:szCs w:val="22"/>
              </w:rPr>
              <w:t>09</w:t>
            </w:r>
            <w:r w:rsidR="00F4282C" w:rsidRPr="003568C5">
              <w:rPr>
                <w:sz w:val="22"/>
                <w:szCs w:val="22"/>
              </w:rPr>
              <w:t xml:space="preserve">-14  от </w:t>
            </w:r>
            <w:r w:rsidR="00F4282C">
              <w:rPr>
                <w:sz w:val="22"/>
                <w:szCs w:val="22"/>
              </w:rPr>
              <w:t>20.06</w:t>
            </w:r>
            <w:r w:rsidR="00F4282C" w:rsidRPr="003568C5">
              <w:rPr>
                <w:sz w:val="22"/>
                <w:szCs w:val="22"/>
              </w:rPr>
              <w:t>.2014 г.</w:t>
            </w:r>
          </w:p>
          <w:p w:rsidR="003C2E30" w:rsidRPr="003568C5" w:rsidRDefault="00C6614B" w:rsidP="001D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3568C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Экспертная компания</w:t>
            </w:r>
            <w:r w:rsidRPr="003568C5">
              <w:rPr>
                <w:sz w:val="22"/>
                <w:szCs w:val="22"/>
              </w:rPr>
              <w:t>»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509" w:type="dxa"/>
            <w:shd w:val="clear" w:color="auto" w:fill="auto"/>
          </w:tcPr>
          <w:p w:rsidR="003C2E30" w:rsidRPr="00CE7957" w:rsidRDefault="003C2E30" w:rsidP="001D6D85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3C2E30" w:rsidRPr="00CE7957" w:rsidRDefault="003C2E30" w:rsidP="001D6D85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 xml:space="preserve">№  RU38303000 </w:t>
            </w:r>
            <w:r w:rsidR="000F0DF0">
              <w:rPr>
                <w:sz w:val="22"/>
                <w:szCs w:val="22"/>
              </w:rPr>
              <w:t>151</w:t>
            </w:r>
            <w:r w:rsidRPr="00CE7957">
              <w:rPr>
                <w:sz w:val="22"/>
                <w:szCs w:val="22"/>
              </w:rPr>
              <w:t>/1</w:t>
            </w:r>
            <w:r w:rsidR="000F0DF0">
              <w:rPr>
                <w:sz w:val="22"/>
                <w:szCs w:val="22"/>
              </w:rPr>
              <w:t>4</w:t>
            </w:r>
            <w:r w:rsidRPr="00CE7957">
              <w:rPr>
                <w:sz w:val="22"/>
                <w:szCs w:val="22"/>
              </w:rPr>
              <w:t xml:space="preserve"> от </w:t>
            </w:r>
            <w:r w:rsidR="000F0DF0">
              <w:rPr>
                <w:sz w:val="22"/>
                <w:szCs w:val="22"/>
              </w:rPr>
              <w:t>07.07</w:t>
            </w:r>
            <w:r w:rsidRPr="00CE7957">
              <w:rPr>
                <w:sz w:val="22"/>
                <w:szCs w:val="22"/>
              </w:rPr>
              <w:t>.2014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2.3.1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права:  серия 38 А</w:t>
            </w:r>
            <w:r w:rsidR="000E7312"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№ </w:t>
            </w:r>
            <w:r w:rsidR="000E7312">
              <w:rPr>
                <w:sz w:val="22"/>
                <w:szCs w:val="22"/>
              </w:rPr>
              <w:t>306894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0E7312">
              <w:rPr>
                <w:sz w:val="22"/>
                <w:szCs w:val="22"/>
              </w:rPr>
              <w:t>27.02.2014</w:t>
            </w:r>
            <w:r w:rsidRPr="003568C5">
              <w:rPr>
                <w:sz w:val="22"/>
                <w:szCs w:val="22"/>
              </w:rPr>
              <w:t xml:space="preserve"> г., выдано Управлением Федеральной службы государственной регистрации, кадастра и картографии по Иркутской области. </w:t>
            </w:r>
          </w:p>
          <w:p w:rsidR="003C2E30" w:rsidRPr="003568C5" w:rsidRDefault="003C2E30" w:rsidP="000E7312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Запись в реестре прав № 38-38-01/176/2012-</w:t>
            </w:r>
            <w:r w:rsidR="000E7312">
              <w:rPr>
                <w:sz w:val="22"/>
                <w:szCs w:val="22"/>
              </w:rPr>
              <w:t>422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0E7312">
              <w:rPr>
                <w:sz w:val="22"/>
                <w:szCs w:val="22"/>
              </w:rPr>
              <w:t>19</w:t>
            </w:r>
            <w:r w:rsidRPr="003568C5">
              <w:rPr>
                <w:sz w:val="22"/>
                <w:szCs w:val="22"/>
              </w:rPr>
              <w:t>.12.201</w:t>
            </w:r>
            <w:r w:rsidR="000E7312">
              <w:rPr>
                <w:sz w:val="22"/>
                <w:szCs w:val="22"/>
              </w:rPr>
              <w:t>3</w:t>
            </w:r>
            <w:r w:rsidRPr="003568C5">
              <w:rPr>
                <w:sz w:val="22"/>
                <w:szCs w:val="22"/>
              </w:rPr>
              <w:t>г.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2.3.2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0E7312">
            <w:pPr>
              <w:ind w:firstLine="334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Земельный участок площадью </w:t>
            </w:r>
            <w:r w:rsidR="000E7312">
              <w:rPr>
                <w:sz w:val="22"/>
                <w:szCs w:val="22"/>
              </w:rPr>
              <w:t>2 997</w:t>
            </w:r>
            <w:r w:rsidRPr="003568C5">
              <w:rPr>
                <w:sz w:val="22"/>
                <w:szCs w:val="22"/>
              </w:rPr>
              <w:t xml:space="preserve">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располагается в </w:t>
            </w:r>
            <w:r w:rsidR="000E7312">
              <w:rPr>
                <w:sz w:val="22"/>
                <w:szCs w:val="22"/>
              </w:rPr>
              <w:t>Октябрьском</w:t>
            </w:r>
            <w:r w:rsidRPr="003568C5">
              <w:rPr>
                <w:sz w:val="22"/>
                <w:szCs w:val="22"/>
              </w:rPr>
              <w:t xml:space="preserve"> районе г.</w:t>
            </w:r>
            <w:r w:rsidR="00911E8C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Иркутска кадастровый номер 38:36:0000</w:t>
            </w:r>
            <w:r w:rsidR="000E7312">
              <w:rPr>
                <w:sz w:val="22"/>
                <w:szCs w:val="22"/>
              </w:rPr>
              <w:t>21</w:t>
            </w:r>
            <w:r w:rsidRPr="003568C5">
              <w:rPr>
                <w:sz w:val="22"/>
                <w:szCs w:val="22"/>
              </w:rPr>
              <w:t>:</w:t>
            </w:r>
            <w:r w:rsidR="000E7312">
              <w:rPr>
                <w:sz w:val="22"/>
                <w:szCs w:val="22"/>
              </w:rPr>
              <w:t xml:space="preserve"> 24131</w:t>
            </w:r>
            <w:r w:rsidRPr="003568C5">
              <w:rPr>
                <w:sz w:val="22"/>
                <w:szCs w:val="22"/>
              </w:rPr>
              <w:t xml:space="preserve"> 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2.3.3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5509" w:type="dxa"/>
            <w:shd w:val="clear" w:color="auto" w:fill="auto"/>
          </w:tcPr>
          <w:p w:rsidR="003C2E30" w:rsidRDefault="003C2E30" w:rsidP="006E5816">
            <w:pPr>
              <w:rPr>
                <w:sz w:val="22"/>
                <w:szCs w:val="22"/>
              </w:rPr>
            </w:pPr>
            <w:r w:rsidRPr="00D35E62">
              <w:rPr>
                <w:sz w:val="22"/>
                <w:szCs w:val="22"/>
              </w:rPr>
              <w:t xml:space="preserve">Элементы благоустройства включают в себя проезды, тротуары, травяное покрытие, </w:t>
            </w:r>
            <w:r w:rsidR="00E5571F" w:rsidRPr="00D35E62">
              <w:rPr>
                <w:sz w:val="22"/>
                <w:szCs w:val="22"/>
              </w:rPr>
              <w:t>детские площадки, площадки для занятия физкультурой</w:t>
            </w:r>
            <w:r w:rsidRPr="00D35E62">
              <w:rPr>
                <w:sz w:val="22"/>
                <w:szCs w:val="22"/>
              </w:rPr>
              <w:t xml:space="preserve">, </w:t>
            </w:r>
            <w:r w:rsidR="00E5571F" w:rsidRPr="00D35E62">
              <w:rPr>
                <w:sz w:val="22"/>
                <w:szCs w:val="22"/>
              </w:rPr>
              <w:t xml:space="preserve">площадки для </w:t>
            </w:r>
            <w:r w:rsidRPr="00D35E62">
              <w:rPr>
                <w:sz w:val="22"/>
                <w:szCs w:val="22"/>
              </w:rPr>
              <w:t>отдыха,</w:t>
            </w:r>
            <w:r w:rsidR="00EB2066" w:rsidRPr="00D35E62">
              <w:rPr>
                <w:sz w:val="22"/>
                <w:szCs w:val="22"/>
              </w:rPr>
              <w:t xml:space="preserve"> площадки для парковок автомобилей</w:t>
            </w:r>
            <w:r w:rsidRPr="00D35E62">
              <w:rPr>
                <w:sz w:val="22"/>
                <w:szCs w:val="22"/>
              </w:rPr>
              <w:t>.</w:t>
            </w:r>
          </w:p>
          <w:p w:rsidR="00911E8C" w:rsidRPr="003568C5" w:rsidRDefault="00911E8C" w:rsidP="006E5816">
            <w:pPr>
              <w:rPr>
                <w:sz w:val="22"/>
                <w:szCs w:val="22"/>
              </w:rPr>
            </w:pP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2.4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5B1300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Местоположение строящегося (создаваемого) многоквартирного дома и (и</w:t>
            </w:r>
            <w:r w:rsidR="005B1300">
              <w:rPr>
                <w:sz w:val="22"/>
                <w:szCs w:val="22"/>
              </w:rPr>
              <w:t>ли) иного объекта недвижимости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E059FA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Иркутская область, г. Иркутск, </w:t>
            </w:r>
            <w:r w:rsidR="00E059FA">
              <w:rPr>
                <w:sz w:val="22"/>
                <w:szCs w:val="22"/>
              </w:rPr>
              <w:t>проезд Лазарева</w:t>
            </w:r>
            <w:r w:rsidR="00EF0AB2">
              <w:rPr>
                <w:sz w:val="22"/>
                <w:szCs w:val="22"/>
              </w:rPr>
              <w:t>. На пересечении улиц: 6-я Советская, Карла Либкнехта, Лыткина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2.5.1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Описание объекта в соответствие с проектной документацией, на основании которой выдано разрешение на строительство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467124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Количество этажей-1</w:t>
            </w:r>
            <w:r w:rsidR="006E5816">
              <w:rPr>
                <w:sz w:val="22"/>
                <w:szCs w:val="22"/>
              </w:rPr>
              <w:t>9</w:t>
            </w:r>
            <w:r w:rsidRPr="003568C5">
              <w:rPr>
                <w:sz w:val="22"/>
                <w:szCs w:val="22"/>
              </w:rPr>
              <w:t xml:space="preserve">, в том числе </w:t>
            </w:r>
            <w:r w:rsidR="006E5816">
              <w:rPr>
                <w:sz w:val="22"/>
                <w:szCs w:val="22"/>
              </w:rPr>
              <w:t xml:space="preserve">подземный, </w:t>
            </w:r>
            <w:r w:rsidRPr="003568C5">
              <w:rPr>
                <w:sz w:val="22"/>
                <w:szCs w:val="22"/>
              </w:rPr>
              <w:t>подвальный и технический этаж</w:t>
            </w:r>
            <w:r w:rsidR="006E5816">
              <w:rPr>
                <w:sz w:val="22"/>
                <w:szCs w:val="22"/>
              </w:rPr>
              <w:t>и</w:t>
            </w:r>
            <w:r w:rsidRPr="003568C5">
              <w:rPr>
                <w:sz w:val="22"/>
                <w:szCs w:val="22"/>
              </w:rPr>
              <w:t xml:space="preserve">, </w:t>
            </w:r>
            <w:r w:rsidR="00467124">
              <w:rPr>
                <w:sz w:val="22"/>
                <w:szCs w:val="22"/>
              </w:rPr>
              <w:t>с 2-16 этаж – квартиры. П</w:t>
            </w:r>
            <w:r w:rsidRPr="003568C5">
              <w:rPr>
                <w:sz w:val="22"/>
                <w:szCs w:val="22"/>
              </w:rPr>
              <w:t xml:space="preserve">лощадь застройки здания- </w:t>
            </w:r>
            <w:r w:rsidR="006E5816">
              <w:rPr>
                <w:sz w:val="22"/>
                <w:szCs w:val="22"/>
              </w:rPr>
              <w:t>899,68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>., общ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 xml:space="preserve">лощадь </w:t>
            </w:r>
            <w:r w:rsidRPr="00CE7957">
              <w:rPr>
                <w:sz w:val="22"/>
                <w:szCs w:val="22"/>
              </w:rPr>
              <w:t xml:space="preserve">здания- </w:t>
            </w:r>
            <w:r w:rsidR="006E5816">
              <w:rPr>
                <w:sz w:val="22"/>
                <w:szCs w:val="22"/>
              </w:rPr>
              <w:t>10 798</w:t>
            </w:r>
            <w:r w:rsidRPr="00CE7957">
              <w:rPr>
                <w:sz w:val="22"/>
                <w:szCs w:val="22"/>
              </w:rPr>
              <w:t xml:space="preserve"> </w:t>
            </w:r>
            <w:proofErr w:type="spellStart"/>
            <w:r w:rsidRPr="00CE7957">
              <w:rPr>
                <w:sz w:val="22"/>
                <w:szCs w:val="22"/>
              </w:rPr>
              <w:t>кв.м</w:t>
            </w:r>
            <w:proofErr w:type="spellEnd"/>
            <w:r w:rsidRPr="00CE7957">
              <w:rPr>
                <w:sz w:val="22"/>
                <w:szCs w:val="22"/>
              </w:rPr>
              <w:t xml:space="preserve">., строительный объем- </w:t>
            </w:r>
            <w:r w:rsidR="006E5816">
              <w:rPr>
                <w:sz w:val="22"/>
                <w:szCs w:val="22"/>
              </w:rPr>
              <w:t>47 865</w:t>
            </w:r>
            <w:r w:rsidRPr="00CE7957">
              <w:rPr>
                <w:sz w:val="22"/>
                <w:szCs w:val="22"/>
              </w:rPr>
              <w:t xml:space="preserve"> </w:t>
            </w:r>
            <w:proofErr w:type="spellStart"/>
            <w:r w:rsidRPr="00CE7957">
              <w:rPr>
                <w:sz w:val="22"/>
                <w:szCs w:val="22"/>
              </w:rPr>
              <w:t>куб.м</w:t>
            </w:r>
            <w:proofErr w:type="spellEnd"/>
            <w:r w:rsidRPr="00CE7957">
              <w:rPr>
                <w:sz w:val="22"/>
                <w:szCs w:val="22"/>
              </w:rPr>
              <w:t xml:space="preserve">. Количество квартир - </w:t>
            </w:r>
            <w:r w:rsidR="006E5816">
              <w:rPr>
                <w:sz w:val="22"/>
                <w:szCs w:val="22"/>
              </w:rPr>
              <w:t>150</w:t>
            </w:r>
            <w:r w:rsidRPr="00CE7957">
              <w:rPr>
                <w:sz w:val="22"/>
                <w:szCs w:val="22"/>
              </w:rPr>
              <w:t xml:space="preserve">, в </w:t>
            </w:r>
            <w:proofErr w:type="spellStart"/>
            <w:r w:rsidRPr="00CE7957">
              <w:rPr>
                <w:sz w:val="22"/>
                <w:szCs w:val="22"/>
              </w:rPr>
              <w:t>т.ч</w:t>
            </w:r>
            <w:proofErr w:type="spellEnd"/>
            <w:r w:rsidRPr="00CE7957">
              <w:rPr>
                <w:sz w:val="22"/>
                <w:szCs w:val="22"/>
              </w:rPr>
              <w:t xml:space="preserve">. однокомнатных – </w:t>
            </w:r>
            <w:r w:rsidR="006E5816">
              <w:rPr>
                <w:sz w:val="22"/>
                <w:szCs w:val="22"/>
              </w:rPr>
              <w:t>90</w:t>
            </w:r>
            <w:r w:rsidRPr="00CE7957">
              <w:rPr>
                <w:sz w:val="22"/>
                <w:szCs w:val="22"/>
              </w:rPr>
              <w:t xml:space="preserve"> шт., 2-х комнатных – </w:t>
            </w:r>
            <w:r w:rsidR="006E5816">
              <w:rPr>
                <w:sz w:val="22"/>
                <w:szCs w:val="22"/>
              </w:rPr>
              <w:t>60 шт</w:t>
            </w:r>
            <w:r w:rsidRPr="00CE7957">
              <w:rPr>
                <w:sz w:val="22"/>
                <w:szCs w:val="22"/>
              </w:rPr>
              <w:t>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2.5.2</w:t>
            </w:r>
          </w:p>
        </w:tc>
        <w:tc>
          <w:tcPr>
            <w:tcW w:w="3869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</w:t>
            </w:r>
            <w:r w:rsidR="000F6693">
              <w:rPr>
                <w:sz w:val="22"/>
                <w:szCs w:val="22"/>
              </w:rPr>
              <w:t>ый жилой дом</w:t>
            </w:r>
            <w:r>
              <w:rPr>
                <w:sz w:val="22"/>
                <w:szCs w:val="22"/>
              </w:rPr>
              <w:t xml:space="preserve"> представляе</w:t>
            </w:r>
            <w:r w:rsidRPr="003568C5">
              <w:rPr>
                <w:sz w:val="22"/>
                <w:szCs w:val="22"/>
              </w:rPr>
              <w:t xml:space="preserve">т собой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</w:t>
            </w:r>
            <w:r w:rsidR="000F669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-ти этажно</w:t>
            </w:r>
            <w:r w:rsidRPr="003568C5">
              <w:rPr>
                <w:sz w:val="22"/>
                <w:szCs w:val="22"/>
              </w:rPr>
              <w:t>е монолитн</w:t>
            </w:r>
            <w:r>
              <w:rPr>
                <w:sz w:val="22"/>
                <w:szCs w:val="22"/>
              </w:rPr>
              <w:t>о</w:t>
            </w:r>
            <w:r w:rsidRPr="003568C5">
              <w:rPr>
                <w:sz w:val="22"/>
                <w:szCs w:val="22"/>
              </w:rPr>
              <w:t>е здани</w:t>
            </w:r>
            <w:r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(16 надземных этажей, 1 </w:t>
            </w:r>
            <w:r w:rsidR="00A05C00">
              <w:rPr>
                <w:sz w:val="22"/>
                <w:szCs w:val="22"/>
              </w:rPr>
              <w:t xml:space="preserve">подземный, 1 </w:t>
            </w:r>
            <w:r w:rsidRPr="003568C5">
              <w:rPr>
                <w:sz w:val="22"/>
                <w:szCs w:val="22"/>
              </w:rPr>
              <w:t xml:space="preserve">подвальный этаж и  1 технический). </w:t>
            </w:r>
          </w:p>
          <w:p w:rsidR="000A5273" w:rsidRDefault="000A5273" w:rsidP="000A5273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Несущий остов зданий – монолитные железобетонные наружные и внутренние стены, расположенные по всем осям здания</w:t>
            </w:r>
            <w:r w:rsidR="00D35E62">
              <w:rPr>
                <w:sz w:val="22"/>
                <w:szCs w:val="22"/>
              </w:rPr>
              <w:t xml:space="preserve">. Стены подземной части здания толщиной 300 мм. </w:t>
            </w:r>
            <w:r w:rsidR="009B0959">
              <w:rPr>
                <w:sz w:val="22"/>
                <w:szCs w:val="22"/>
              </w:rPr>
              <w:t xml:space="preserve">Наружные стены </w:t>
            </w:r>
            <w:r w:rsidR="00D35E62">
              <w:rPr>
                <w:sz w:val="22"/>
                <w:szCs w:val="22"/>
              </w:rPr>
              <w:t xml:space="preserve">надземной части </w:t>
            </w:r>
            <w:r w:rsidR="009B0959">
              <w:rPr>
                <w:sz w:val="22"/>
                <w:szCs w:val="22"/>
              </w:rPr>
              <w:t xml:space="preserve">толщиной </w:t>
            </w:r>
            <w:r w:rsidR="00D35E62">
              <w:rPr>
                <w:sz w:val="22"/>
                <w:szCs w:val="22"/>
              </w:rPr>
              <w:t>200 мм</w:t>
            </w:r>
            <w:r w:rsidRPr="003568C5">
              <w:rPr>
                <w:sz w:val="22"/>
                <w:szCs w:val="22"/>
              </w:rPr>
              <w:t xml:space="preserve">. Междуэтажные </w:t>
            </w:r>
            <w:r>
              <w:rPr>
                <w:sz w:val="22"/>
                <w:szCs w:val="22"/>
              </w:rPr>
              <w:t xml:space="preserve">перекрытия </w:t>
            </w:r>
            <w:r w:rsidRPr="003568C5">
              <w:rPr>
                <w:sz w:val="22"/>
                <w:szCs w:val="22"/>
              </w:rPr>
              <w:t xml:space="preserve">- монолитные железобетонные толщиной </w:t>
            </w:r>
            <w:r>
              <w:rPr>
                <w:sz w:val="22"/>
                <w:szCs w:val="22"/>
              </w:rPr>
              <w:t>200</w:t>
            </w:r>
            <w:r w:rsidRPr="003568C5">
              <w:rPr>
                <w:sz w:val="22"/>
                <w:szCs w:val="22"/>
              </w:rPr>
              <w:t xml:space="preserve"> мм.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</w:t>
            </w:r>
          </w:p>
          <w:p w:rsidR="00F227BF" w:rsidRDefault="00F227BF" w:rsidP="00F227BF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Межквартирные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межофисные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перегородки из камней бетонных стенов</w:t>
            </w:r>
            <w:r>
              <w:rPr>
                <w:sz w:val="22"/>
                <w:szCs w:val="22"/>
              </w:rPr>
              <w:t>ых по ГОСТ 6133-99 толщиной 200</w:t>
            </w:r>
            <w:r w:rsidRPr="003568C5">
              <w:rPr>
                <w:sz w:val="22"/>
                <w:szCs w:val="22"/>
              </w:rPr>
              <w:t>мм.</w:t>
            </w:r>
          </w:p>
          <w:p w:rsidR="00F227BF" w:rsidRDefault="00F227BF" w:rsidP="00F227BF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Марши монолитные железобетонные.</w:t>
            </w:r>
          </w:p>
          <w:p w:rsidR="005577AD" w:rsidRDefault="000A5273" w:rsidP="000A5273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Внутренние стены и перегородки-толщиной 120 мм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 </w:t>
            </w:r>
            <w:proofErr w:type="gramStart"/>
            <w:r w:rsidRPr="003568C5">
              <w:rPr>
                <w:sz w:val="22"/>
                <w:szCs w:val="22"/>
              </w:rPr>
              <w:t>г</w:t>
            </w:r>
            <w:proofErr w:type="gramEnd"/>
            <w:r w:rsidRPr="003568C5">
              <w:rPr>
                <w:sz w:val="22"/>
                <w:szCs w:val="22"/>
              </w:rPr>
              <w:t>ипсокартонные по серии ТИГИ-КНАУФ</w:t>
            </w:r>
            <w:r w:rsidR="005577AD">
              <w:rPr>
                <w:sz w:val="22"/>
                <w:szCs w:val="22"/>
              </w:rPr>
              <w:t xml:space="preserve">. </w:t>
            </w:r>
          </w:p>
          <w:p w:rsidR="00DE6483" w:rsidRDefault="00DE6483" w:rsidP="00DE6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Перегородки </w:t>
            </w:r>
            <w:r w:rsidRPr="003568C5">
              <w:rPr>
                <w:sz w:val="22"/>
                <w:szCs w:val="22"/>
              </w:rPr>
              <w:t xml:space="preserve">в </w:t>
            </w:r>
            <w:proofErr w:type="spellStart"/>
            <w:r w:rsidRPr="003568C5">
              <w:rPr>
                <w:sz w:val="22"/>
                <w:szCs w:val="22"/>
              </w:rPr>
              <w:t>сан</w:t>
            </w:r>
            <w:proofErr w:type="gramStart"/>
            <w:r w:rsidRPr="003568C5">
              <w:rPr>
                <w:sz w:val="22"/>
                <w:szCs w:val="22"/>
              </w:rPr>
              <w:t>.у</w:t>
            </w:r>
            <w:proofErr w:type="gramEnd"/>
            <w:r w:rsidRPr="003568C5">
              <w:rPr>
                <w:sz w:val="22"/>
                <w:szCs w:val="22"/>
              </w:rPr>
              <w:t>злах</w:t>
            </w:r>
            <w:proofErr w:type="spellEnd"/>
            <w:r>
              <w:rPr>
                <w:sz w:val="22"/>
                <w:szCs w:val="22"/>
              </w:rPr>
              <w:t xml:space="preserve"> толщиной 100 мм. </w:t>
            </w:r>
            <w:r w:rsidRPr="003568C5">
              <w:rPr>
                <w:sz w:val="22"/>
                <w:szCs w:val="22"/>
              </w:rPr>
              <w:t>из камней бетонных стеновых по ГОСТ 6133-99.</w:t>
            </w:r>
          </w:p>
          <w:p w:rsidR="005577AD" w:rsidRPr="003568C5" w:rsidRDefault="005577AD" w:rsidP="005577AD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Наружные стены – слоист</w:t>
            </w:r>
            <w:r>
              <w:rPr>
                <w:sz w:val="22"/>
                <w:szCs w:val="22"/>
              </w:rPr>
              <w:t>ые</w:t>
            </w:r>
            <w:r w:rsidRPr="003568C5">
              <w:rPr>
                <w:sz w:val="22"/>
                <w:szCs w:val="22"/>
              </w:rPr>
              <w:t xml:space="preserve"> конструкции толщиной 500 мм. Внутренний слой - монолитные железобетонные стены, толщиной 200 мм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с</w:t>
            </w:r>
            <w:proofErr w:type="gramEnd"/>
            <w:r w:rsidRPr="003568C5">
              <w:rPr>
                <w:sz w:val="22"/>
                <w:szCs w:val="22"/>
              </w:rPr>
              <w:t>редний слой -  утеплитель пенополистирольные плиты</w:t>
            </w:r>
            <w:r>
              <w:rPr>
                <w:sz w:val="22"/>
                <w:szCs w:val="22"/>
              </w:rPr>
              <w:t xml:space="preserve"> ПСБ-С по ГОСТ 15588-86 толщиной 180 мм</w:t>
            </w:r>
            <w:r w:rsidRPr="003568C5">
              <w:rPr>
                <w:sz w:val="22"/>
                <w:szCs w:val="22"/>
              </w:rPr>
              <w:t>, наружный облицовочный слой -  отделочный кирпич М 100, толщиной 120мм.</w:t>
            </w:r>
          </w:p>
          <w:p w:rsidR="005577AD" w:rsidRDefault="005577AD" w:rsidP="000A5273">
            <w:pPr>
              <w:rPr>
                <w:sz w:val="22"/>
                <w:szCs w:val="22"/>
              </w:rPr>
            </w:pPr>
            <w:proofErr w:type="spellStart"/>
            <w:r w:rsidRPr="003568C5">
              <w:rPr>
                <w:sz w:val="22"/>
                <w:szCs w:val="22"/>
              </w:rPr>
              <w:t>Вентшахты</w:t>
            </w:r>
            <w:proofErr w:type="spellEnd"/>
            <w:r w:rsidRPr="003568C5">
              <w:rPr>
                <w:sz w:val="22"/>
                <w:szCs w:val="22"/>
              </w:rPr>
              <w:t xml:space="preserve"> предусматриваются с поэтажной разрезкой, кирпичными с толщиной стенок 120 мм</w:t>
            </w:r>
            <w:r>
              <w:rPr>
                <w:sz w:val="22"/>
                <w:szCs w:val="22"/>
              </w:rPr>
              <w:t xml:space="preserve">. </w:t>
            </w:r>
            <w:r w:rsidRPr="003568C5">
              <w:rPr>
                <w:sz w:val="22"/>
                <w:szCs w:val="22"/>
              </w:rPr>
              <w:t xml:space="preserve">Шахта лифта монолитная железобетонная.  </w:t>
            </w:r>
          </w:p>
          <w:p w:rsidR="005577AD" w:rsidRPr="003568C5" w:rsidRDefault="005577AD" w:rsidP="00557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>овля дома</w:t>
            </w:r>
            <w:r w:rsidRPr="003568C5">
              <w:rPr>
                <w:sz w:val="22"/>
                <w:szCs w:val="22"/>
              </w:rPr>
              <w:t>, совмещенная</w:t>
            </w:r>
            <w:r w:rsidR="00262D10">
              <w:rPr>
                <w:sz w:val="22"/>
                <w:szCs w:val="22"/>
              </w:rPr>
              <w:t xml:space="preserve"> плоская,</w:t>
            </w:r>
            <w:r>
              <w:rPr>
                <w:sz w:val="22"/>
                <w:szCs w:val="22"/>
              </w:rPr>
              <w:t xml:space="preserve"> не </w:t>
            </w:r>
            <w:proofErr w:type="gramStart"/>
            <w:r>
              <w:rPr>
                <w:sz w:val="22"/>
                <w:szCs w:val="22"/>
              </w:rPr>
              <w:t>эксплуатируе</w:t>
            </w:r>
            <w:r w:rsidR="00911E8C">
              <w:rPr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sz w:val="22"/>
                <w:szCs w:val="22"/>
              </w:rPr>
              <w:t>мая</w:t>
            </w:r>
            <w:proofErr w:type="gramEnd"/>
            <w:r w:rsidR="00262D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с внутренним организованным водостоком</w:t>
            </w:r>
            <w:r>
              <w:rPr>
                <w:sz w:val="22"/>
                <w:szCs w:val="22"/>
              </w:rPr>
              <w:t xml:space="preserve">. </w:t>
            </w:r>
            <w:r w:rsidRPr="003568C5">
              <w:rPr>
                <w:sz w:val="22"/>
                <w:szCs w:val="22"/>
              </w:rPr>
              <w:t xml:space="preserve"> </w:t>
            </w:r>
          </w:p>
          <w:p w:rsidR="003C2E30" w:rsidRPr="004C7A68" w:rsidRDefault="007E29B4" w:rsidP="00CF2264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Окна – двухкамерные стеклопакеты из ПВХ профиля по ГОСТ 30674-99.</w:t>
            </w:r>
            <w:r w:rsidR="00CF2264">
              <w:rPr>
                <w:sz w:val="22"/>
                <w:szCs w:val="22"/>
              </w:rPr>
              <w:t xml:space="preserve"> Все квартиры имеют остекленную лоджию.</w:t>
            </w:r>
            <w:r w:rsidR="00EF50F1">
              <w:rPr>
                <w:sz w:val="22"/>
                <w:szCs w:val="22"/>
              </w:rPr>
              <w:t xml:space="preserve"> </w:t>
            </w:r>
            <w:r w:rsidR="000435E1" w:rsidRPr="00A00876">
              <w:rPr>
                <w:sz w:val="22"/>
                <w:szCs w:val="22"/>
              </w:rPr>
              <w:t>В жилом доме не предусмотрен</w:t>
            </w:r>
            <w:r w:rsidR="00EF50F1" w:rsidRPr="00A00876">
              <w:rPr>
                <w:sz w:val="22"/>
                <w:szCs w:val="22"/>
              </w:rPr>
              <w:t>о устройство</w:t>
            </w:r>
            <w:r w:rsidR="000435E1" w:rsidRPr="00A00876">
              <w:rPr>
                <w:sz w:val="22"/>
                <w:szCs w:val="22"/>
              </w:rPr>
              <w:t xml:space="preserve"> мусоропровод</w:t>
            </w:r>
            <w:r w:rsidR="00EF50F1" w:rsidRPr="00A00876">
              <w:rPr>
                <w:sz w:val="22"/>
                <w:szCs w:val="22"/>
              </w:rPr>
              <w:t>а</w:t>
            </w:r>
            <w:r w:rsidR="000435E1" w:rsidRPr="00A00876">
              <w:rPr>
                <w:sz w:val="22"/>
                <w:szCs w:val="22"/>
              </w:rPr>
              <w:t>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2.6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Функциональное назначение нежилых помещений в многоквартирном доме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93357A" w:rsidP="0093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первом этаже размещаются офисные помещения. В </w:t>
            </w:r>
            <w:proofErr w:type="gramStart"/>
            <w:r>
              <w:rPr>
                <w:sz w:val="22"/>
                <w:szCs w:val="22"/>
              </w:rPr>
              <w:t>подвальном</w:t>
            </w:r>
            <w:proofErr w:type="gramEnd"/>
            <w:r w:rsidR="003C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подземном </w:t>
            </w:r>
            <w:r w:rsidR="003C2E30">
              <w:rPr>
                <w:sz w:val="22"/>
                <w:szCs w:val="22"/>
              </w:rPr>
              <w:t>этаж</w:t>
            </w:r>
            <w:r>
              <w:rPr>
                <w:sz w:val="22"/>
                <w:szCs w:val="22"/>
              </w:rPr>
              <w:t xml:space="preserve">ах располагаются технические помещения, такие как тамбур-лифта, помещения тамбур-шлюзов, </w:t>
            </w:r>
            <w:proofErr w:type="spellStart"/>
            <w:r>
              <w:rPr>
                <w:sz w:val="22"/>
                <w:szCs w:val="22"/>
              </w:rPr>
              <w:t>венткамер</w:t>
            </w:r>
            <w:proofErr w:type="spellEnd"/>
            <w:r>
              <w:rPr>
                <w:sz w:val="22"/>
                <w:szCs w:val="22"/>
              </w:rPr>
              <w:t xml:space="preserve">, насосная, помещения </w:t>
            </w:r>
            <w:proofErr w:type="spellStart"/>
            <w:r>
              <w:rPr>
                <w:sz w:val="22"/>
                <w:szCs w:val="22"/>
              </w:rPr>
              <w:t>электрощитовой</w:t>
            </w:r>
            <w:proofErr w:type="spellEnd"/>
            <w:r>
              <w:rPr>
                <w:sz w:val="22"/>
                <w:szCs w:val="22"/>
              </w:rPr>
              <w:t xml:space="preserve"> офисов и жилья, </w:t>
            </w:r>
            <w:r w:rsidR="003C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тепловой пункт и</w:t>
            </w:r>
            <w:r w:rsidR="00911E8C">
              <w:rPr>
                <w:sz w:val="22"/>
                <w:szCs w:val="22"/>
              </w:rPr>
              <w:t xml:space="preserve"> водомерный узел, помещение для </w:t>
            </w:r>
            <w:r>
              <w:rPr>
                <w:sz w:val="22"/>
                <w:szCs w:val="22"/>
              </w:rPr>
              <w:t>оборудования связи.</w:t>
            </w:r>
            <w:r w:rsidR="00A00876">
              <w:rPr>
                <w:sz w:val="22"/>
                <w:szCs w:val="22"/>
              </w:rPr>
              <w:t xml:space="preserve"> В техническом этаже расположено машинное помещение лифта.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2.7</w:t>
            </w:r>
          </w:p>
        </w:tc>
        <w:tc>
          <w:tcPr>
            <w:tcW w:w="3869" w:type="dxa"/>
            <w:shd w:val="clear" w:color="auto" w:fill="auto"/>
          </w:tcPr>
          <w:p w:rsidR="003C2E30" w:rsidRPr="000D4AFF" w:rsidRDefault="003C2E30" w:rsidP="001D6D85">
            <w:r w:rsidRPr="000D4AFF">
              <w:t>Информация о составе общего имущества в многоквартирных домах,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тамбуры,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домах за пределами и внутри помещений и обслуживающее более одного помещения, дворовое пространство.</w:t>
            </w:r>
            <w:proofErr w:type="gramEnd"/>
          </w:p>
        </w:tc>
      </w:tr>
      <w:tr w:rsidR="003C2E30" w:rsidRPr="003568C5" w:rsidTr="001D6D85">
        <w:tc>
          <w:tcPr>
            <w:tcW w:w="986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5615A0">
              <w:rPr>
                <w:sz w:val="22"/>
                <w:szCs w:val="22"/>
              </w:rPr>
              <w:t>I</w:t>
            </w:r>
            <w:r w:rsidR="005615A0" w:rsidRPr="005615A0">
              <w:rPr>
                <w:sz w:val="22"/>
                <w:szCs w:val="22"/>
              </w:rPr>
              <w:t>V</w:t>
            </w:r>
            <w:r w:rsidRPr="005615A0">
              <w:rPr>
                <w:sz w:val="22"/>
                <w:szCs w:val="22"/>
              </w:rPr>
              <w:t xml:space="preserve"> квартал 201</w:t>
            </w:r>
            <w:r w:rsidR="00CE046F" w:rsidRPr="005615A0">
              <w:rPr>
                <w:sz w:val="22"/>
                <w:szCs w:val="22"/>
              </w:rPr>
              <w:t>6</w:t>
            </w:r>
            <w:r w:rsidRPr="005615A0">
              <w:rPr>
                <w:sz w:val="22"/>
                <w:szCs w:val="22"/>
              </w:rPr>
              <w:t xml:space="preserve"> г.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</w:tr>
      <w:tr w:rsidR="003C2E30" w:rsidRPr="003568C5" w:rsidTr="001D6D85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Орган государственной власти, местного самоуправления и организаций, представители которых участвуют в приемке домов в эксплуатацию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Комитет по градостроительной политике администрации г. Иркутска;</w:t>
            </w:r>
          </w:p>
          <w:p w:rsidR="003C2E30" w:rsidRPr="003568C5" w:rsidRDefault="003C2E30" w:rsidP="001D6D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</w:tr>
      <w:tr w:rsidR="003C2E30" w:rsidRPr="003568C5" w:rsidTr="001D6D85">
        <w:tc>
          <w:tcPr>
            <w:tcW w:w="986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2.9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35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регистрация договоров участия в долевом строительстве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  <w:p w:rsidR="003C2E30" w:rsidRPr="003568C5" w:rsidRDefault="003C2E30" w:rsidP="001D6D85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3C2E30" w:rsidRPr="003568C5" w:rsidTr="001D6D85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Планируемая стоимость строительства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5D1921" w:rsidP="001D6D8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299 998 307</w:t>
            </w:r>
            <w:r w:rsidR="003C2E30" w:rsidRPr="003568C5">
              <w:rPr>
                <w:sz w:val="22"/>
                <w:szCs w:val="22"/>
              </w:rPr>
              <w:t xml:space="preserve"> рублей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2.10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Перечень организаций, осуществляющих </w:t>
            </w:r>
            <w:proofErr w:type="gramStart"/>
            <w:r w:rsidRPr="003568C5">
              <w:rPr>
                <w:sz w:val="22"/>
                <w:szCs w:val="22"/>
              </w:rPr>
              <w:t>СМ</w:t>
            </w:r>
            <w:proofErr w:type="gramEnd"/>
            <w:r w:rsidRPr="003568C5">
              <w:rPr>
                <w:sz w:val="22"/>
                <w:szCs w:val="22"/>
              </w:rPr>
              <w:t xml:space="preserve"> работы и другие работы (подрядчики)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Общестроительные работы – ООО «</w:t>
            </w:r>
            <w:proofErr w:type="spellStart"/>
            <w:r w:rsidRPr="003568C5">
              <w:rPr>
                <w:sz w:val="22"/>
                <w:szCs w:val="22"/>
              </w:rPr>
              <w:t>ИнвестСтройПлюс</w:t>
            </w:r>
            <w:proofErr w:type="spellEnd"/>
            <w:r w:rsidRPr="003568C5">
              <w:rPr>
                <w:sz w:val="22"/>
                <w:szCs w:val="22"/>
              </w:rPr>
              <w:t>»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Сантехнические работы - ООО «</w:t>
            </w:r>
            <w:proofErr w:type="spellStart"/>
            <w:r w:rsidRPr="003568C5">
              <w:rPr>
                <w:sz w:val="22"/>
                <w:szCs w:val="22"/>
              </w:rPr>
              <w:t>Техстрой</w:t>
            </w:r>
            <w:proofErr w:type="spellEnd"/>
            <w:r w:rsidRPr="003568C5">
              <w:rPr>
                <w:sz w:val="22"/>
                <w:szCs w:val="22"/>
              </w:rPr>
              <w:t>»;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Электромонтажные работы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 «</w:t>
            </w:r>
            <w:r>
              <w:rPr>
                <w:sz w:val="22"/>
                <w:szCs w:val="22"/>
              </w:rPr>
              <w:t>Проспект</w:t>
            </w:r>
            <w:r w:rsidRPr="003568C5">
              <w:rPr>
                <w:sz w:val="22"/>
                <w:szCs w:val="22"/>
              </w:rPr>
              <w:t>»;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Лифты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«Подъемник»;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Слаботочные работы - ООО «Флагман безопасности Восток»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Изготовление и монтаж оконных конструкций - ООО «Сибирский двор»</w:t>
            </w:r>
          </w:p>
          <w:p w:rsidR="003C2E30" w:rsidRPr="003568C5" w:rsidRDefault="003C2E30" w:rsidP="001D6D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Инженерно-геологические изыскания - ООО «ИНГЕО»;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Телефонизация – ОАО «Сибирьтелеком»</w:t>
            </w:r>
          </w:p>
        </w:tc>
      </w:tr>
      <w:tr w:rsidR="003C2E30" w:rsidRPr="003568C5" w:rsidTr="001D6D85">
        <w:trPr>
          <w:trHeight w:val="886"/>
        </w:trPr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2.11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509" w:type="dxa"/>
            <w:shd w:val="clear" w:color="auto" w:fill="auto"/>
          </w:tcPr>
          <w:p w:rsidR="003C2E30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Залог в порядке, предусмотренном Федеральным законом №214-ФЗ.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EF109D">
              <w:rPr>
                <w:sz w:val="22"/>
                <w:szCs w:val="22"/>
              </w:rPr>
              <w:t xml:space="preserve">Страхование </w:t>
            </w:r>
            <w:r>
              <w:rPr>
                <w:sz w:val="22"/>
                <w:szCs w:val="22"/>
              </w:rPr>
              <w:t xml:space="preserve">гражданской ответственности </w:t>
            </w:r>
            <w:r w:rsidRPr="00EF109D">
              <w:rPr>
                <w:sz w:val="22"/>
                <w:szCs w:val="22"/>
              </w:rPr>
              <w:t>застройщика за неисполнение или ненадлежащее исполнение обязательств по передаче жилого помещения участнику долевого строительства</w:t>
            </w:r>
            <w:r>
              <w:rPr>
                <w:sz w:val="22"/>
                <w:szCs w:val="22"/>
              </w:rPr>
              <w:t xml:space="preserve">,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</w:tc>
      </w:tr>
      <w:tr w:rsidR="003C2E30" w:rsidRPr="003568C5" w:rsidTr="001D6D85">
        <w:trPr>
          <w:trHeight w:val="886"/>
        </w:trPr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2.12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509" w:type="dxa"/>
            <w:shd w:val="clear" w:color="auto" w:fill="auto"/>
          </w:tcPr>
          <w:p w:rsidR="003C2E30" w:rsidRPr="00CE7957" w:rsidRDefault="00831773" w:rsidP="001D6D85">
            <w:pPr>
              <w:pStyle w:val="20"/>
              <w:spacing w:after="0"/>
              <w:ind w:left="0"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момент опубликования декларации иных договоров и сделок нет.</w:t>
            </w:r>
          </w:p>
        </w:tc>
      </w:tr>
    </w:tbl>
    <w:p w:rsidR="003C2E30" w:rsidRDefault="003C2E30" w:rsidP="003C2E30">
      <w:pPr>
        <w:ind w:firstLine="708"/>
        <w:rPr>
          <w:b/>
          <w:sz w:val="24"/>
          <w:szCs w:val="24"/>
        </w:rPr>
      </w:pPr>
    </w:p>
    <w:p w:rsidR="003C2E30" w:rsidRDefault="003C2E30" w:rsidP="003C2E30">
      <w:pPr>
        <w:ind w:firstLine="708"/>
        <w:rPr>
          <w:b/>
          <w:sz w:val="24"/>
          <w:szCs w:val="24"/>
        </w:rPr>
      </w:pPr>
    </w:p>
    <w:p w:rsidR="003C2E30" w:rsidRDefault="003C2E30" w:rsidP="003C2E30">
      <w:pPr>
        <w:ind w:firstLine="708"/>
        <w:rPr>
          <w:b/>
          <w:sz w:val="24"/>
          <w:szCs w:val="24"/>
        </w:rPr>
      </w:pPr>
    </w:p>
    <w:p w:rsidR="003C2E30" w:rsidRPr="00073DB8" w:rsidRDefault="003C2E30" w:rsidP="003C2E30">
      <w:pPr>
        <w:ind w:firstLine="708"/>
        <w:rPr>
          <w:b/>
          <w:sz w:val="24"/>
          <w:szCs w:val="24"/>
        </w:rPr>
      </w:pPr>
      <w:r w:rsidRPr="00073DB8">
        <w:rPr>
          <w:b/>
          <w:sz w:val="24"/>
          <w:szCs w:val="24"/>
        </w:rPr>
        <w:t xml:space="preserve">Генеральный директор </w:t>
      </w:r>
    </w:p>
    <w:p w:rsidR="003C2E30" w:rsidRDefault="003C2E30" w:rsidP="003C2E30">
      <w:pPr>
        <w:ind w:firstLine="708"/>
      </w:pPr>
      <w:r w:rsidRPr="00073DB8">
        <w:rPr>
          <w:b/>
          <w:sz w:val="24"/>
          <w:szCs w:val="24"/>
        </w:rPr>
        <w:t xml:space="preserve">ЗАО "МАИРТА"  </w:t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  <w:t>А. В. Мещанинов</w:t>
      </w:r>
    </w:p>
    <w:p w:rsidR="0000401B" w:rsidRDefault="0000401B"/>
    <w:sectPr w:rsidR="0000401B" w:rsidSect="00FC2ED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0"/>
    <w:rsid w:val="0000401B"/>
    <w:rsid w:val="000435E1"/>
    <w:rsid w:val="000475F2"/>
    <w:rsid w:val="000A0C84"/>
    <w:rsid w:val="000A5273"/>
    <w:rsid w:val="000B5C9E"/>
    <w:rsid w:val="000E7312"/>
    <w:rsid w:val="000F0DF0"/>
    <w:rsid w:val="000F6693"/>
    <w:rsid w:val="00101025"/>
    <w:rsid w:val="001C63E3"/>
    <w:rsid w:val="00215271"/>
    <w:rsid w:val="00262D10"/>
    <w:rsid w:val="00273925"/>
    <w:rsid w:val="003649F0"/>
    <w:rsid w:val="003C2E30"/>
    <w:rsid w:val="003D532A"/>
    <w:rsid w:val="004008AA"/>
    <w:rsid w:val="00467124"/>
    <w:rsid w:val="004772A2"/>
    <w:rsid w:val="004C7A68"/>
    <w:rsid w:val="005577AD"/>
    <w:rsid w:val="005615A0"/>
    <w:rsid w:val="005B1300"/>
    <w:rsid w:val="005D1921"/>
    <w:rsid w:val="00643570"/>
    <w:rsid w:val="006C468B"/>
    <w:rsid w:val="006D55C7"/>
    <w:rsid w:val="006E5816"/>
    <w:rsid w:val="0074097F"/>
    <w:rsid w:val="007E29B4"/>
    <w:rsid w:val="0080229A"/>
    <w:rsid w:val="00831773"/>
    <w:rsid w:val="00835788"/>
    <w:rsid w:val="008854BF"/>
    <w:rsid w:val="008C580E"/>
    <w:rsid w:val="008D4550"/>
    <w:rsid w:val="008E60AE"/>
    <w:rsid w:val="009001A6"/>
    <w:rsid w:val="00911E8C"/>
    <w:rsid w:val="0093357A"/>
    <w:rsid w:val="00973487"/>
    <w:rsid w:val="009A72F4"/>
    <w:rsid w:val="009B0959"/>
    <w:rsid w:val="00A00876"/>
    <w:rsid w:val="00A05C00"/>
    <w:rsid w:val="00A26714"/>
    <w:rsid w:val="00BE4D54"/>
    <w:rsid w:val="00C6614B"/>
    <w:rsid w:val="00CB2E6F"/>
    <w:rsid w:val="00CE046F"/>
    <w:rsid w:val="00CF2264"/>
    <w:rsid w:val="00D35E62"/>
    <w:rsid w:val="00D37B72"/>
    <w:rsid w:val="00DB1BF7"/>
    <w:rsid w:val="00DE6483"/>
    <w:rsid w:val="00DF27A2"/>
    <w:rsid w:val="00E059FA"/>
    <w:rsid w:val="00E1024E"/>
    <w:rsid w:val="00E5571F"/>
    <w:rsid w:val="00EB2066"/>
    <w:rsid w:val="00EF0AB2"/>
    <w:rsid w:val="00EF50F1"/>
    <w:rsid w:val="00F175B6"/>
    <w:rsid w:val="00F227BF"/>
    <w:rsid w:val="00F4282C"/>
    <w:rsid w:val="00F53277"/>
    <w:rsid w:val="00FA4303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3C2E30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3C2E3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C2E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First Indent 2"/>
    <w:basedOn w:val="a4"/>
    <w:link w:val="21"/>
    <w:rsid w:val="003C2E30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1">
    <w:name w:val="Красная строка 2 Знак"/>
    <w:basedOn w:val="a5"/>
    <w:link w:val="20"/>
    <w:rsid w:val="003C2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3C2E30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3C2E3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C2E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First Indent 2"/>
    <w:basedOn w:val="a4"/>
    <w:link w:val="21"/>
    <w:rsid w:val="003C2E30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1">
    <w:name w:val="Красная строка 2 Знак"/>
    <w:basedOn w:val="a5"/>
    <w:link w:val="20"/>
    <w:rsid w:val="003C2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vr@irk.ru" TargetMode="External"/><Relationship Id="rId5" Type="http://schemas.openxmlformats.org/officeDocument/2006/relationships/hyperlink" Target="http://realty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dcterms:created xsi:type="dcterms:W3CDTF">2014-07-14T02:49:00Z</dcterms:created>
  <dcterms:modified xsi:type="dcterms:W3CDTF">2014-07-29T06:36:00Z</dcterms:modified>
</cp:coreProperties>
</file>